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0B5D" w:rsidRPr="00F20B5D" w:rsidRDefault="00F20B5D" w:rsidP="00F20B5D">
      <w:pPr>
        <w:spacing w:after="200" w:line="276" w:lineRule="auto"/>
        <w:jc w:val="center"/>
        <w:rPr>
          <w:rFonts w:ascii="Arial" w:eastAsia="Calibri" w:hAnsi="Arial" w:cs="Arial"/>
          <w:b/>
          <w:szCs w:val="22"/>
        </w:rPr>
      </w:pPr>
      <w:bookmarkStart w:id="0" w:name="_GoBack"/>
      <w:r w:rsidRPr="00F20B5D">
        <w:rPr>
          <w:rFonts w:ascii="Arial" w:eastAsia="Calibri" w:hAnsi="Arial" w:cs="Arial"/>
          <w:b/>
          <w:szCs w:val="22"/>
        </w:rPr>
        <w:t>Suppl Table 1: Differentially expressed human milk exosomal miRNAs in HIV-1 infected women</w:t>
      </w:r>
    </w:p>
    <w:tbl>
      <w:tblPr>
        <w:tblW w:w="10008" w:type="dxa"/>
        <w:tblLook w:val="04A0" w:firstRow="1" w:lastRow="0" w:firstColumn="1" w:lastColumn="0" w:noHBand="0" w:noVBand="1"/>
      </w:tblPr>
      <w:tblGrid>
        <w:gridCol w:w="627"/>
        <w:gridCol w:w="2091"/>
        <w:gridCol w:w="1980"/>
        <w:gridCol w:w="1620"/>
        <w:gridCol w:w="1080"/>
        <w:gridCol w:w="1360"/>
        <w:gridCol w:w="1250"/>
      </w:tblGrid>
      <w:tr w:rsidR="00F20B5D" w:rsidRPr="00F20B5D" w:rsidTr="00D66D30">
        <w:trPr>
          <w:trHeight w:val="458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 xml:space="preserve">Sr. No. 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miRNA ID</w:t>
            </w:r>
          </w:p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</w:p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Log Fold Change</w:t>
            </w:r>
          </w:p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Fold Change</w:t>
            </w:r>
          </w:p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p-value</w:t>
            </w:r>
          </w:p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</w:p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Adj. p-value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Regulation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hsa-miR-320e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3.06611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8.375124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2.57E-03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0.124605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hsa-miR-630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2.979453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7.886873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2.03E-05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0.005408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hsa-miR-148a-3p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1.896117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3.7221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5.14E-04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0.068612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hsa-miR-23a-3p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1.003622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2.005028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8.26E-03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0.207538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hsa-miR-378g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0.866517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1.823256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1.24E-03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0.110628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hsa-miR-30a-5p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0.834559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1.783312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1.96E-02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0.308391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7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hsa-miR-93-5p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0.693353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1.617037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1.68E-02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0.279933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8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hsa-miR-497-5p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0.682571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1.604997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1.02E-02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0.207538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9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hsa-miR-200b-3p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0.580053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1.494904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2.82E-02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0.350687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10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hsa-miR-16-5p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0.555462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1.469639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5.44E-02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11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hsa-miR-422a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-0.50323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1.41738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3.84E-02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0.381103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12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hsa-miR-644a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-0.47998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1.394723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2.08E-03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0.124605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13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hsa-miR-200a-3p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0.445082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1.361391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5.88E-02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14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hsa-miR-520a-5p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-0.40659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1.325552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3.27E-03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0.124605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15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hsa-miR-506-5p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-0.39559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1.315479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5.92E-03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0.197641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16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hsa-miR-1262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0.386293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1.307031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1.13E-02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0.207538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17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hsa-miR-4516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1.306959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1.10E-02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0.207538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18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hsa-miR-1257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-0.38522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1.306057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3.23E-03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0.124605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19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hsa-miR-1253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-0.38439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1.305306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2.43E-02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0.350687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20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has-miR-503-5p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-0.36753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1.290142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8.58E-03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0.207538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21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has-miR-590-5p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-0.34374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1.269041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1.17E-02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0.207538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22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hsa-miR-513a-3p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0.338847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1.264746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2.89E-02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0.350687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23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hsa-miR-143-3p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-0.32445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1.252189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3.59E-02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0.381103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24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hsa-miR-335-5p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0.322646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1.250623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4.50E-02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25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hsa-miR-185-5p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0.317821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1.246446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3.05E-02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0.354176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26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hsa-miR-411-5p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-0.31197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1.241402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2.87E-02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0.350687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27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hsa-miR-371a-5p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-0.31176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1.241222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2.69E-02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0.350687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28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hsa-miR-592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-0.31002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1.239725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4.28E-02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0.381103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29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hsa-miR-1305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0.307194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1.237299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4.23E-02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0.381103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30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hsa-miR-665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-0.3071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1.237222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4.02E-02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0.381103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31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hsa-miR-767-5p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0.307007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1.237139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3.44E-02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0.381103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32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hsa-miR-605-5p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-0.30419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1.234721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4.77E-02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33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hsa-miR-526a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-0.30222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1.233041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8.86E-03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0.207538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34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hsa-miR-301a-5p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0.295249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1.227096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4.77E-02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35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hsa-miR-572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-0.29462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1.226562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5.49E-02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36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hsa-miR-891a-5p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0.293378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1.225506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4.16E-02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0.381103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UP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37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hsa-miR-603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-0.27671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1.211433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5.07E-02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38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hsa-miR-181b-2-3p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-0.25943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1.197003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5.24E-02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39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hsa-miR-3065-5p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-0.25895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1.19661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5.77E-02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40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hsa-miR-1307-5p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-0.25636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1.194459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5.86E-02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  <w:tr w:rsidR="00F20B5D" w:rsidRPr="00F20B5D" w:rsidTr="00D66D30">
        <w:trPr>
          <w:trHeight w:val="251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41</w:t>
            </w: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sz w:val="20"/>
                <w:szCs w:val="20"/>
              </w:rPr>
              <w:t>hsa-miR-149-5p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-0.23239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1.174782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5.93E-02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Calibri" w:hAnsi="Arial" w:cs="Arial"/>
                <w:color w:val="000000"/>
                <w:sz w:val="20"/>
                <w:szCs w:val="20"/>
              </w:rPr>
              <w:t>0.386215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B5D" w:rsidRPr="00F20B5D" w:rsidRDefault="00F20B5D" w:rsidP="00F20B5D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F20B5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DOWN</w:t>
            </w:r>
          </w:p>
        </w:tc>
      </w:tr>
    </w:tbl>
    <w:p w:rsidR="00F20B5D" w:rsidRPr="00F20B5D" w:rsidRDefault="00F20B5D" w:rsidP="00F20B5D">
      <w:pP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</w:p>
    <w:p w:rsidR="003517B1" w:rsidRDefault="003517B1"/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B5D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A5CE0"/>
    <w:rsid w:val="00CB143C"/>
    <w:rsid w:val="00CC5166"/>
    <w:rsid w:val="00CF7A5E"/>
    <w:rsid w:val="00F2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3FA38"/>
  <w15:chartTrackingRefBased/>
  <w15:docId w15:val="{32A71930-C5F9-46E6-8FD8-C06124A6C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A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2020-03-09T20:28:00Z</dcterms:created>
  <dcterms:modified xsi:type="dcterms:W3CDTF">2020-03-09T20:28:00Z</dcterms:modified>
</cp:coreProperties>
</file>